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 xml:space="preserve">Запитуєте відповідаємо </w:t>
      </w:r>
    </w:p>
    <w:p>
      <w:pPr>
        <w:pStyle w:val="Normal"/>
        <w:bidi w:val="0"/>
        <w:jc w:val="start"/>
        <w:rPr>
          <w:rFonts w:ascii="Times New Roman" w:hAnsi="Times New Roman"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ab/>
      </w:r>
    </w:p>
    <w:p>
      <w:pPr>
        <w:pStyle w:val="Normal"/>
        <w:bidi w:val="0"/>
        <w:jc w:val="start"/>
        <w:rPr>
          <w:rFonts w:ascii="Times New Roman" w:hAnsi="Times New Roman"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ab/>
        <w:t xml:space="preserve">Я ВПО, не зміг вчасно подати заяву на отримання житлової субсидії до 1 липня 2026 року на неопалювальний сезон. Чи означає це, що я втратив право на субсидію? </w:t>
      </w:r>
    </w:p>
    <w:p>
      <w:pPr>
        <w:pStyle w:val="Normal"/>
        <w:bidi w:val="0"/>
        <w:jc w:val="star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Ви не втратили право на житлову субсидію. Але якщо заява на субсидію (</w:t>
      </w:r>
      <w:r>
        <w:rPr>
          <w:rFonts w:ascii="Times New Roman" w:hAnsi="Times New Roman"/>
          <w:sz w:val="28"/>
          <w:szCs w:val="28"/>
        </w:rPr>
        <w:t xml:space="preserve">на загальних підставах)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подана 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до 1 липня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, вона призначається з 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1 травня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— тобто з початку неопалювального сезону. Якщо заява подається 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після 1 липня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, субсидія призначається лише з 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місяця звернення</w:t>
      </w:r>
      <w:r>
        <w:rPr>
          <w:rFonts w:ascii="Times New Roman" w:hAnsi="Times New Roman"/>
          <w:b w:val="false"/>
          <w:bCs w:val="false"/>
          <w:sz w:val="28"/>
          <w:szCs w:val="28"/>
        </w:rPr>
        <w:t>, без компенсації за попередні місяці. Отже, ви можете подати заяву зараз, і субсидія буде призначена з липня 2026 року. Право на субсидію ви не втратили, просто період її нарахування буде коротшим.</w:t>
      </w:r>
    </w:p>
    <w:p>
      <w:pPr>
        <w:pStyle w:val="Normal"/>
        <w:bidi w:val="0"/>
        <w:jc w:val="start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ab/>
        <w:t xml:space="preserve">Для внутрішньо переміщених осіб (ВПО) діють ті ж самі правила щодо призначення житлових субсидій, що й для інших громадян. </w:t>
      </w:r>
    </w:p>
    <w:p>
      <w:pPr>
        <w:pStyle w:val="Normal"/>
        <w:bidi w:val="0"/>
        <w:jc w:val="start"/>
        <w:rPr/>
      </w:pPr>
      <w:r>
        <w:rPr>
          <w:rStyle w:val="Strong"/>
          <w:rFonts w:ascii="Times New Roman" w:hAnsi="Times New Roman"/>
          <w:b/>
          <w:bCs/>
          <w:sz w:val="28"/>
          <w:szCs w:val="28"/>
        </w:rPr>
        <w:tab/>
        <w:t xml:space="preserve">Разом із тим, із загального правила передбачені окремі винятки </w:t>
      </w:r>
    </w:p>
    <w:p>
      <w:pPr>
        <w:pStyle w:val="Normal"/>
        <w:widowControl/>
        <w:suppressAutoHyphens w:val="true"/>
        <w:bidi w:val="0"/>
        <w:spacing w:before="0" w:after="0"/>
        <w:ind w:firstLine="737" w:start="0" w:end="0"/>
        <w:jc w:val="start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 xml:space="preserve">Згідно з постановою Кабінету Міністрів України  від 21 жовтня 1995 року №848 «Про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палива» громадяни, що перебувають у складних життєвих обставинах, а також ті, житлові приміщення яких розташовані в адміністративно-територіальних одиницях, визначених розпорядженням Кабінету Міністрів України від 6 березня 2022 року № 204, не змогли вчасно звернутися за призначенням житлової субсидії, </w:t>
      </w:r>
      <w:r>
        <w:rPr>
          <w:rStyle w:val="Strong"/>
          <w:rFonts w:ascii="Times New Roman" w:hAnsi="Times New Roman"/>
          <w:b/>
          <w:bCs/>
          <w:color w:val="111111"/>
          <w:sz w:val="28"/>
          <w:szCs w:val="28"/>
        </w:rPr>
        <w:t xml:space="preserve">то житлова субсидія призначається з початку опалювального (неопалювального) сезону (але не раніше ніж з місяця виникнення права на житлову субсидію) у разі, коли таке звернення надійшло в будь-який місяць до закінчення опалювального (неопалювального) сезону. </w:t>
      </w:r>
    </w:p>
    <w:p>
      <w:pPr>
        <w:pStyle w:val="Normal"/>
        <w:bidi w:val="0"/>
        <w:jc w:val="start"/>
        <w:rPr/>
      </w:pPr>
      <w:r>
        <w:rPr>
          <w:rStyle w:val="Strong"/>
          <w:rFonts w:ascii="Times New Roman" w:hAnsi="Times New Roman"/>
          <w:b w:val="false"/>
          <w:bCs w:val="false"/>
          <w:color w:val="111111"/>
          <w:sz w:val="28"/>
          <w:szCs w:val="28"/>
        </w:rPr>
        <w:t>Якщо людина зі статусом ВПО звертається за фактичним місцем проживання, то в довідці ВПО важлива дата: видана до 01.05.2026.</w:t>
      </w:r>
    </w:p>
    <w:p>
      <w:pPr>
        <w:pStyle w:val="Normal"/>
        <w:bidi w:val="0"/>
        <w:jc w:val="start"/>
        <w:rPr>
          <w:rStyle w:val="Strong"/>
          <w:rFonts w:ascii="Times New Roman" w:hAnsi="Times New Roman"/>
          <w:b w:val="false"/>
          <w:bCs w:val="false"/>
          <w:color w:val="111111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</w:r>
    </w:p>
    <w:p>
      <w:pPr>
        <w:pStyle w:val="Normal"/>
        <w:bidi w:val="0"/>
        <w:jc w:val="start"/>
        <w:rPr/>
      </w:pPr>
      <w:r>
        <w:rPr>
          <w:rStyle w:val="Strong"/>
          <w:rFonts w:ascii="Times New Roman" w:hAnsi="Times New Roman"/>
          <w:b/>
          <w:bCs/>
          <w:sz w:val="28"/>
          <w:szCs w:val="28"/>
        </w:rPr>
        <w:t>Звертаємо увагу</w:t>
      </w:r>
    </w:p>
    <w:p>
      <w:pPr>
        <w:pStyle w:val="Normal"/>
        <w:bidi w:val="0"/>
        <w:jc w:val="start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 xml:space="preserve">Кабінет Міністрів України ухвалив постанови від 4 червня 2026 року №715 та №728, які передбачають низку важливих змін, що безпосередньо стосуються призначення житлових субсидій для ВПО. </w:t>
      </w:r>
    </w:p>
    <w:p>
      <w:pPr>
        <w:pStyle w:val="Normal"/>
        <w:bidi w:val="0"/>
        <w:jc w:val="start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Зокрема:</w:t>
      </w:r>
    </w:p>
    <w:p>
      <w:pPr>
        <w:pStyle w:val="Normal"/>
        <w:bidi w:val="0"/>
        <w:jc w:val="start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- продовжено строк отримання тимчасової компенсації для ВПО, які втратили документи, з двох до трьох місяців;</w:t>
      </w:r>
    </w:p>
    <w:p>
      <w:pPr>
        <w:pStyle w:val="Normal"/>
        <w:bidi w:val="0"/>
        <w:jc w:val="start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- запроваджено прозорість процесу через електронний кабінет Пенсійного фонду України, де можна переглядати рішення про призначення або відмову у компенсації, а також розрахунки та виплати;</w:t>
      </w:r>
    </w:p>
    <w:p>
      <w:pPr>
        <w:pStyle w:val="Normal"/>
        <w:bidi w:val="0"/>
        <w:jc w:val="start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- крім того, уточнено порядок надання місць для тимчасового проживання ВПО і передбачено заходи для сприяння їх працевлаштуванню.</w:t>
      </w:r>
    </w:p>
    <w:p>
      <w:pPr>
        <w:pStyle w:val="Normal"/>
        <w:bidi w:val="0"/>
        <w:jc w:val="start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Такі зміни спрямовані на посилення соціального захисту ВПО, забезпечення прозорості у призначенні компенсацій і субсидій, забезпечення відкритості процедур, покращення умов проживання.</w:t>
      </w:r>
    </w:p>
    <w:p>
      <w:pPr>
        <w:pStyle w:val="Normal"/>
        <w:bidi w:val="0"/>
        <w:jc w:val="start"/>
        <w:rPr/>
      </w:pPr>
      <w:r>
        <w:rPr>
          <w:rStyle w:val="Strong"/>
          <w:rFonts w:ascii="Times New Roman" w:hAnsi="Times New Roman"/>
          <w:b/>
          <w:bCs/>
          <w:sz w:val="28"/>
          <w:szCs w:val="28"/>
        </w:rPr>
        <w:t>Як подати заяву та необхідні документи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</w:tabs>
        <w:bidi w:val="0"/>
        <w:ind w:hanging="283" w:start="0"/>
        <w:jc w:val="start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У сервісному центрі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Пенсійного фонду України (перелік за посиланням — pfu.gov.ua).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</w:tabs>
        <w:bidi w:val="0"/>
        <w:ind w:hanging="283" w:start="0"/>
        <w:jc w:val="start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У центрі надання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адміністративних послуг (ЦНАП).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</w:tabs>
        <w:bidi w:val="0"/>
        <w:ind w:hanging="283" w:start="0"/>
        <w:jc w:val="start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Через уповноважених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посадових осіб виконавчого органу сільської, селищної, міської ради відповідних територіальних громад.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</w:tabs>
        <w:bidi w:val="0"/>
        <w:ind w:hanging="283" w:start="0"/>
        <w:jc w:val="start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Надіслати поштою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на адресу Пенсійного фонду України.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</w:tabs>
        <w:bidi w:val="0"/>
        <w:ind w:hanging="283" w:start="0"/>
        <w:jc w:val="start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Онлайн — через вебпортал електронних послуг Пенсійного фонду України (portal.pfu.gov.ua).</w:t>
      </w:r>
    </w:p>
    <w:p>
      <w:pPr>
        <w:pStyle w:val="Normal"/>
        <w:tabs>
          <w:tab w:val="clear" w:pos="709"/>
          <w:tab w:val="left" w:pos="-283" w:leader="none"/>
        </w:tabs>
        <w:bidi w:val="0"/>
        <w:ind w:hanging="0" w:start="-283"/>
        <w:jc w:val="star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Style w:val="Strong"/>
          <w:rFonts w:ascii="Times New Roman" w:hAnsi="Times New Roman"/>
          <w:b/>
          <w:bCs/>
          <w:sz w:val="28"/>
          <w:szCs w:val="28"/>
        </w:rPr>
        <w:t xml:space="preserve">За інформацією Головного управління Пенсійного фонду України в Чернігівській області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0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36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1">
    <w:name w:val="heading 1"/>
    <w:basedOn w:val="user1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character" w:styleId="user">
    <w:name w:val="Маркери (user)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Покажчик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user3">
    <w:name w:val="Вміст таблиці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і (user)"/>
    <w:basedOn w:val="user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LibreOffice/25.2.7.2$Windows_X86_64 LibreOffice_project/5cbfd1ab6520636bb5f7b99185aa69bd7456825d</Application>
  <AppVersion>15.0000</AppVersion>
  <Pages>2</Pages>
  <Words>429</Words>
  <Characters>2708</Characters>
  <CharactersWithSpaces>3127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2026-07-03T10:03:38Z</dcterms:created>
  <dc:creator/>
  <dc:description/>
  <dc:language>uk-UA</dc:language>
  <cp:lastModifiedBy/>
  <dcterms:modified xsi:type="dcterms:W3CDTF">2026-07-10T12:21:46Z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